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D640" w14:textId="77777777" w:rsidR="000C7A69" w:rsidRPr="007E179A" w:rsidRDefault="000C7A69" w:rsidP="000C7A69">
      <w:r w:rsidRPr="007E179A">
        <w:t>Svoboda govora: svetilnik v temi</w:t>
      </w:r>
    </w:p>
    <w:p w14:paraId="628019F5" w14:textId="0BC4B204" w:rsidR="000C7A69" w:rsidRPr="007E179A" w:rsidRDefault="000C7A69" w:rsidP="000C7A69">
      <w:r w:rsidRPr="007E179A">
        <w:t>V svetu, ki je vse bolj razdrobljen zaradi ideoloških delitev, lažnih novic in kulturne polarizacije, je svoboda govora postala več kot le pravica – je bojno polje. Ni več samoumevna, temveč je predmet stalnih debat, pogosto zlorabljena in včasih zamenjana z njegovim nasprotnikom: t.i. svobodo od žaljenja. Čeprav je to lahko zmedlo, je bistvo svobode govora preprosto: vsak posameznik mora imeti pravico izraziti svoje misli brez strahu pred kaznijo s strani vlade ali drugih močnih skupin.</w:t>
      </w:r>
    </w:p>
    <w:p w14:paraId="6770BB7F" w14:textId="77777777" w:rsidR="000C7A69" w:rsidRPr="007E179A" w:rsidRDefault="000C7A69" w:rsidP="000C7A69">
      <w:r w:rsidRPr="007E179A">
        <w:t>Ta pravica ni le zaščitena z Ustavo Združenih držav Amerike, temveč je tudi temeljni kamen demokratičnih družb. Omogoča nam, da izzivamo avtoriteto, da spodbujamo družbene spremembe in da ohranimo pluralizem mnenj, ki je nujen za napredek. Vendar pa v dobi družbenih omrežij in "odmevnih komor" svoboda govora ne pomeni le pravice do govora – pomeni tudi odgovornost za poslušanje, razpravo in razmišljanje.</w:t>
      </w:r>
    </w:p>
    <w:p w14:paraId="6AD5DBC3" w14:textId="77777777" w:rsidR="000C7A69" w:rsidRPr="007E179A" w:rsidRDefault="000C7A69" w:rsidP="000C7A69">
      <w:r w:rsidRPr="007E179A">
        <w:t>Zakaj je svoboda govora pomembna</w:t>
      </w:r>
    </w:p>
    <w:p w14:paraId="295CC5DF" w14:textId="77777777" w:rsidR="000C7A69" w:rsidRPr="007E179A" w:rsidRDefault="000C7A69" w:rsidP="000C7A69">
      <w:r w:rsidRPr="007E179A">
        <w:t>Svoboda govora ni namenjena le temu, da bi zaščitila priljubljena ali nenevarna mnenja, temveč tudi tista, ki so provokativna, žaljiva ali celo škodljiva. Prav to je razlog, zakaj je ta pravica tako dragocena. Zaščita samo tistih, s katerimi se strinjamo, bi pomenila, da svoboda govora ne bi imela pravega pomena.</w:t>
      </w:r>
    </w:p>
    <w:p w14:paraId="671FC391" w14:textId="77777777" w:rsidR="000C7A69" w:rsidRPr="007E179A" w:rsidRDefault="000C7A69" w:rsidP="000C7A69">
      <w:r w:rsidRPr="007E179A">
        <w:t>Zgodovinsko gledano je svoboda govora bila ključna za napredek. Gibanje za državljanske pravice, ženska pravica do volilne pravice in boj proti apartheidu so vsi temeljili na pravici do govora. Brez te pravice bi bili ti premiki veliko težji ali celo nemogoči. Prav tako je svoboda govora ključna za ohranjanje javnega nadzora nad vladnimi in korporativnimi dejanji. Omogoča raziskovalnim novinarjem, da razkrivajo korupcijo, krivice in zlorabe moči.</w:t>
      </w:r>
    </w:p>
    <w:p w14:paraId="489E7D6C" w14:textId="77777777" w:rsidR="000C7A69" w:rsidRPr="007E179A" w:rsidRDefault="000C7A69" w:rsidP="000C7A69">
      <w:r w:rsidRPr="007E179A">
        <w:t>Izzivi svobode govora danes</w:t>
      </w:r>
    </w:p>
    <w:p w14:paraId="033E79B8" w14:textId="77777777" w:rsidR="000C7A69" w:rsidRPr="007E179A" w:rsidRDefault="000C7A69" w:rsidP="000C7A69">
      <w:r w:rsidRPr="007E179A">
        <w:t>Kljub svoji pomembnosti je svoboda govora danes pod pritiskom na načine, ki jih prej nismo poznali. Ena od glavnih težav je vzpon družbenih omrežij, ki so omogočila, da se glasovi širijo hitro in daleč, vendar tudi ustvarili okolje, v katerem se sovražni govor, napačne informacije in nadlegovanje lahko širijo neovirano. Čeprav družbena omrežja niso vlada, pa njihova moč pri oblikovanju javnega diskurza pomeni, da je njihova politika moderiranja vse bolj pomembna.</w:t>
      </w:r>
    </w:p>
    <w:p w14:paraId="0ED04763" w14:textId="77777777" w:rsidR="000C7A69" w:rsidRPr="007E179A" w:rsidRDefault="000C7A69" w:rsidP="000C7A69">
      <w:r w:rsidRPr="007E179A">
        <w:t>Druga težava je rast "cancel culture", ki je pogosto predstavljena kot način, da se odgovorno ravna z zlorabami ali škodljivimi dejanji, vendar lahko postane tudi orodje za zatiranje raznolikosti mnenj. Ko se posamezniki bojijo govoriti zaradi strahu pred javno obsodbo ali izgubo službe, se svoboda govora izniči, ne zaradi vladne cenzure, temveč zaradi družbene moči.</w:t>
      </w:r>
    </w:p>
    <w:p w14:paraId="674F55A4" w14:textId="77777777" w:rsidR="000C7A69" w:rsidRPr="007E179A" w:rsidRDefault="000C7A69" w:rsidP="000C7A69">
      <w:r w:rsidRPr="007E179A">
        <w:t>Ravnotežje med svobodo govora in odgovornostjo</w:t>
      </w:r>
    </w:p>
    <w:p w14:paraId="699559A7" w14:textId="77777777" w:rsidR="000C7A69" w:rsidRPr="007E179A" w:rsidRDefault="000C7A69" w:rsidP="000C7A69">
      <w:r w:rsidRPr="007E179A">
        <w:lastRenderedPageBreak/>
        <w:t>Ne smemo misliti, da je svoboda govora absolutna pravica, ki ne nosi odgovornosti. S svobodo govora pridejo tudi odgovornosti. Govorci morajo biti pripravljeni na kritiko, razpravo in dialog. Prav tako morajo biti pripravljeni na popravljanje svojih napak. Svoboda govora ne pomeni pravice do širjenja škode, sovraštva ali laži brez posledic.</w:t>
      </w:r>
    </w:p>
    <w:p w14:paraId="219D5D25" w14:textId="77777777" w:rsidR="000C7A69" w:rsidRPr="007E179A" w:rsidRDefault="000C7A69" w:rsidP="000C7A69">
      <w:r w:rsidRPr="007E179A">
        <w:t>To, kar je resnično pomembno, je, da se odločimo za svobodo govora, tudi ko je težko, tudi ko se z njo ne strinjamo. Odločimo se za dialog pred cenzuro, za razpravo pred prepovedjo. Odločimo se za spoštovanje pravice drugih do govora, tudi ko se z njimi ne strinjamo.</w:t>
      </w:r>
    </w:p>
    <w:p w14:paraId="2D0B297D" w14:textId="77777777" w:rsidR="000C7A69" w:rsidRPr="007E179A" w:rsidRDefault="000C7A69" w:rsidP="000C7A69">
      <w:r w:rsidRPr="007E179A">
        <w:t>Zaključek</w:t>
      </w:r>
    </w:p>
    <w:p w14:paraId="20435A1B" w14:textId="77777777" w:rsidR="000C7A69" w:rsidRPr="007E179A" w:rsidRDefault="000C7A69" w:rsidP="000C7A69">
      <w:r w:rsidRPr="007E179A">
        <w:t>Svoboda govora ni le pravna pravica – je moralna nujnost. Je temelj demokratične družbe in ključ do napredka, pravičnosti in resnice. V svetu, ki je poln hrupa in polarizacije, moramo ponovno potrditi svojo zavezanost k tej pravici – ne le kot pravni koncept, temveč kot življenjski ideal.</w:t>
      </w:r>
    </w:p>
    <w:p w14:paraId="52E49267" w14:textId="77777777" w:rsidR="000C7A69" w:rsidRPr="007E179A" w:rsidRDefault="000C7A69" w:rsidP="000C7A69">
      <w:r w:rsidRPr="007E179A">
        <w:t>Ko se soočamo z izzivi, s katerimi se svoboda govora sooča, moramo ostati zvesti svojim načelom. Ne smemo dopustiti, da se nasprotujejo med seboj svoboda govora in odgovornost. Lahko sobivajo. Lahko celo dopolnjujeta druga drugo. Ko to storimo, ne bomo le zaščitili pravice do govora, temveč tudi prihodnost odprte, raznolike in pravične družbe.</w:t>
      </w:r>
    </w:p>
    <w:p w14:paraId="25D15608" w14:textId="77777777" w:rsidR="000C7A69" w:rsidRPr="007E179A" w:rsidRDefault="000C7A69" w:rsidP="000C7A69">
      <w:r w:rsidRPr="007E179A">
        <w:t>Vabljeni k razpravi</w:t>
      </w:r>
    </w:p>
    <w:p w14:paraId="6ADE37DC" w14:textId="77777777" w:rsidR="000C7A69" w:rsidRPr="007E179A" w:rsidRDefault="000C7A69" w:rsidP="000C7A69">
      <w:r w:rsidRPr="007E179A">
        <w:t>Kaj menite? Ali svoboda govora presega tudi škodljive ali žaljive izjave? Kako lahko ohranimo dialog v polariziranem svetu? Prosimo, delite svoje misli v komentarjih.</w:t>
      </w:r>
      <w:r w:rsidRPr="007E179A">
        <w:rPr>
          <w:vanish/>
        </w:rPr>
        <w:t>Vrh obrazca</w:t>
      </w:r>
    </w:p>
    <w:p w14:paraId="7A0553DF" w14:textId="77777777" w:rsidR="00FD0B4D" w:rsidRDefault="00FD0B4D"/>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82"/>
    <w:rsid w:val="000C7A69"/>
    <w:rsid w:val="001E5BE7"/>
    <w:rsid w:val="00252A82"/>
    <w:rsid w:val="002923C9"/>
    <w:rsid w:val="002E57A0"/>
    <w:rsid w:val="0079265D"/>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FCC81"/>
  <w15:chartTrackingRefBased/>
  <w15:docId w15:val="{CE292D8D-61F5-4710-9EE8-A46411D5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7A69"/>
  </w:style>
  <w:style w:type="paragraph" w:styleId="Naslov1">
    <w:name w:val="heading 1"/>
    <w:basedOn w:val="Navaden"/>
    <w:next w:val="Navaden"/>
    <w:link w:val="Naslov1Znak"/>
    <w:uiPriority w:val="9"/>
    <w:qFormat/>
    <w:rsid w:val="00252A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52A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52A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52A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52A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52A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52A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52A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52A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2A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52A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52A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52A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52A8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52A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52A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52A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52A82"/>
    <w:rPr>
      <w:rFonts w:eastAsiaTheme="majorEastAsia" w:cstheme="majorBidi"/>
      <w:color w:val="272727" w:themeColor="text1" w:themeTint="D8"/>
    </w:rPr>
  </w:style>
  <w:style w:type="paragraph" w:styleId="Naslov">
    <w:name w:val="Title"/>
    <w:basedOn w:val="Navaden"/>
    <w:next w:val="Navaden"/>
    <w:link w:val="NaslovZnak"/>
    <w:uiPriority w:val="10"/>
    <w:qFormat/>
    <w:rsid w:val="00252A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52A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52A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52A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52A82"/>
    <w:pPr>
      <w:spacing w:before="160"/>
      <w:jc w:val="center"/>
    </w:pPr>
    <w:rPr>
      <w:i/>
      <w:iCs/>
      <w:color w:val="404040" w:themeColor="text1" w:themeTint="BF"/>
    </w:rPr>
  </w:style>
  <w:style w:type="character" w:customStyle="1" w:styleId="CitatZnak">
    <w:name w:val="Citat Znak"/>
    <w:basedOn w:val="Privzetapisavaodstavka"/>
    <w:link w:val="Citat"/>
    <w:uiPriority w:val="29"/>
    <w:rsid w:val="00252A82"/>
    <w:rPr>
      <w:i/>
      <w:iCs/>
      <w:color w:val="404040" w:themeColor="text1" w:themeTint="BF"/>
    </w:rPr>
  </w:style>
  <w:style w:type="paragraph" w:styleId="Odstavekseznama">
    <w:name w:val="List Paragraph"/>
    <w:basedOn w:val="Navaden"/>
    <w:uiPriority w:val="34"/>
    <w:qFormat/>
    <w:rsid w:val="00252A82"/>
    <w:pPr>
      <w:ind w:left="720"/>
      <w:contextualSpacing/>
    </w:pPr>
  </w:style>
  <w:style w:type="character" w:styleId="Intenzivenpoudarek">
    <w:name w:val="Intense Emphasis"/>
    <w:basedOn w:val="Privzetapisavaodstavka"/>
    <w:uiPriority w:val="21"/>
    <w:qFormat/>
    <w:rsid w:val="00252A82"/>
    <w:rPr>
      <w:i/>
      <w:iCs/>
      <w:color w:val="0F4761" w:themeColor="accent1" w:themeShade="BF"/>
    </w:rPr>
  </w:style>
  <w:style w:type="paragraph" w:styleId="Intenzivencitat">
    <w:name w:val="Intense Quote"/>
    <w:basedOn w:val="Navaden"/>
    <w:next w:val="Navaden"/>
    <w:link w:val="IntenzivencitatZnak"/>
    <w:uiPriority w:val="30"/>
    <w:qFormat/>
    <w:rsid w:val="00252A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52A82"/>
    <w:rPr>
      <w:i/>
      <w:iCs/>
      <w:color w:val="0F4761" w:themeColor="accent1" w:themeShade="BF"/>
    </w:rPr>
  </w:style>
  <w:style w:type="character" w:styleId="Intenzivensklic">
    <w:name w:val="Intense Reference"/>
    <w:basedOn w:val="Privzetapisavaodstavka"/>
    <w:uiPriority w:val="32"/>
    <w:qFormat/>
    <w:rsid w:val="00252A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3490</Characters>
  <Application>Microsoft Office Word</Application>
  <DocSecurity>0</DocSecurity>
  <Lines>29</Lines>
  <Paragraphs>8</Paragraphs>
  <ScaleCrop>false</ScaleCrop>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4</cp:revision>
  <dcterms:created xsi:type="dcterms:W3CDTF">2026-05-08T11:42:00Z</dcterms:created>
  <dcterms:modified xsi:type="dcterms:W3CDTF">2026-08-10T10:45:00Z</dcterms:modified>
</cp:coreProperties>
</file>